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3132"/>
        <w:gridCol w:w="3132"/>
        <w:gridCol w:w="2803"/>
      </w:tblGrid>
      <w:tr w:rsidR="00F376BF" w:rsidRPr="00E1491F" w14:paraId="321F7445" w14:textId="77777777" w:rsidTr="00A71877">
        <w:tc>
          <w:tcPr>
            <w:tcW w:w="3132" w:type="dxa"/>
          </w:tcPr>
          <w:p w14:paraId="5A7CE1E6" w14:textId="57FDE973" w:rsidR="00F376BF" w:rsidRPr="007C77D6" w:rsidRDefault="00F376BF" w:rsidP="000A39EB">
            <w:pPr>
              <w:jc w:val="center"/>
              <w:rPr>
                <w:rFonts w:cstheme="minorHAnsi"/>
                <w:bCs/>
                <w:sz w:val="24"/>
                <w:szCs w:val="24"/>
              </w:rPr>
            </w:pPr>
            <w:r w:rsidRPr="007C77D6">
              <w:rPr>
                <w:rFonts w:cstheme="minorHAnsi"/>
                <w:bCs/>
                <w:sz w:val="24"/>
                <w:szCs w:val="24"/>
              </w:rPr>
              <w:t xml:space="preserve">Platz </w:t>
            </w:r>
          </w:p>
          <w:p w14:paraId="58E2B96F" w14:textId="164A3846" w:rsidR="00F376BF" w:rsidRPr="007C77D6" w:rsidRDefault="00F83CE9" w:rsidP="000A39EB">
            <w:pPr>
              <w:jc w:val="center"/>
              <w:rPr>
                <w:rFonts w:cstheme="minorHAnsi"/>
                <w:bCs/>
                <w:sz w:val="24"/>
                <w:szCs w:val="24"/>
              </w:rPr>
            </w:pPr>
            <w:r>
              <w:rPr>
                <w:rFonts w:cstheme="minorHAnsi"/>
                <w:bCs/>
                <w:sz w:val="24"/>
                <w:szCs w:val="24"/>
              </w:rPr>
              <w:t>für</w:t>
            </w:r>
          </w:p>
          <w:p w14:paraId="757C7634" w14:textId="632AED99" w:rsidR="00F376BF" w:rsidRPr="007C77D6" w:rsidRDefault="00F83CE9" w:rsidP="000A39EB">
            <w:pPr>
              <w:jc w:val="center"/>
              <w:rPr>
                <w:rFonts w:cstheme="minorHAnsi"/>
                <w:bCs/>
                <w:sz w:val="24"/>
                <w:szCs w:val="24"/>
              </w:rPr>
            </w:pPr>
            <w:r>
              <w:rPr>
                <w:rFonts w:cstheme="minorHAnsi"/>
                <w:bCs/>
                <w:sz w:val="24"/>
                <w:szCs w:val="24"/>
              </w:rPr>
              <w:t xml:space="preserve">Logo und Kopfzeile </w:t>
            </w:r>
          </w:p>
        </w:tc>
        <w:tc>
          <w:tcPr>
            <w:tcW w:w="3132" w:type="dxa"/>
          </w:tcPr>
          <w:p w14:paraId="42CF9B9B" w14:textId="00E9E37F" w:rsidR="00F376BF" w:rsidRPr="007C77D6" w:rsidRDefault="00F376BF" w:rsidP="000A39EB">
            <w:pPr>
              <w:jc w:val="center"/>
              <w:rPr>
                <w:rFonts w:cstheme="minorHAnsi"/>
                <w:bCs/>
                <w:sz w:val="24"/>
                <w:szCs w:val="24"/>
              </w:rPr>
            </w:pPr>
          </w:p>
        </w:tc>
        <w:tc>
          <w:tcPr>
            <w:tcW w:w="2803" w:type="dxa"/>
          </w:tcPr>
          <w:p w14:paraId="319166BF" w14:textId="01C938D6" w:rsidR="007C77D6" w:rsidRPr="007C77D6" w:rsidRDefault="00E1491F" w:rsidP="004F6D8A">
            <w:pPr>
              <w:jc w:val="center"/>
              <w:rPr>
                <w:rFonts w:cstheme="minorHAnsi"/>
                <w:bCs/>
                <w:sz w:val="24"/>
                <w:szCs w:val="24"/>
              </w:rPr>
            </w:pPr>
            <w:r>
              <w:rPr>
                <w:rFonts w:cstheme="minorHAnsi"/>
                <w:bCs/>
                <w:sz w:val="24"/>
                <w:szCs w:val="24"/>
              </w:rPr>
              <w:t>Firmenname</w:t>
            </w:r>
            <w:r w:rsidR="004F6D8A">
              <w:rPr>
                <w:rFonts w:cstheme="minorHAnsi"/>
                <w:bCs/>
                <w:sz w:val="24"/>
                <w:szCs w:val="24"/>
              </w:rPr>
              <w:t xml:space="preserve"> mit </w:t>
            </w:r>
            <w:r w:rsidR="004F6D8A">
              <w:rPr>
                <w:rFonts w:cstheme="minorHAnsi"/>
                <w:bCs/>
                <w:sz w:val="24"/>
                <w:szCs w:val="24"/>
              </w:rPr>
              <w:br/>
              <w:t>einer (besser zwei) Kontaktmöglichkeiten</w:t>
            </w:r>
          </w:p>
        </w:tc>
      </w:tr>
    </w:tbl>
    <w:p w14:paraId="6AA59C64" w14:textId="77777777" w:rsidR="00F376BF" w:rsidRPr="007C77D6" w:rsidRDefault="00F376BF" w:rsidP="000A39EB">
      <w:pPr>
        <w:jc w:val="center"/>
        <w:rPr>
          <w:rFonts w:cstheme="minorHAnsi"/>
          <w:bCs/>
          <w:sz w:val="24"/>
          <w:szCs w:val="24"/>
          <w:lang w:val="de-DE"/>
        </w:rPr>
      </w:pPr>
    </w:p>
    <w:p w14:paraId="2EC8D760" w14:textId="0845EFCC" w:rsidR="007C77D6" w:rsidRPr="007C77D6" w:rsidRDefault="00090D4F" w:rsidP="007C77D6">
      <w:pPr>
        <w:pStyle w:val="Titel"/>
        <w:jc w:val="center"/>
        <w:rPr>
          <w:lang w:val="de-DE"/>
        </w:rPr>
      </w:pPr>
      <w:r>
        <w:rPr>
          <w:lang w:val="de-DE"/>
        </w:rPr>
        <w:t xml:space="preserve">Besucher </w:t>
      </w:r>
      <w:r w:rsidR="007C77D6" w:rsidRPr="007C77D6">
        <w:rPr>
          <w:lang w:val="de-DE"/>
        </w:rPr>
        <w:t>Registrierung</w:t>
      </w:r>
    </w:p>
    <w:p w14:paraId="77F5F89B" w14:textId="69FB4295" w:rsidR="000A39EB" w:rsidRPr="000C5014" w:rsidRDefault="000A39EB" w:rsidP="000C5014">
      <w:pPr>
        <w:pStyle w:val="berschrift1"/>
      </w:pPr>
      <w:r w:rsidRPr="000C5014">
        <w:t xml:space="preserve">zur Bekämpfung der Corona-Pandemie </w:t>
      </w:r>
    </w:p>
    <w:p w14:paraId="2AF44E8A" w14:textId="104B2C59" w:rsidR="007C77D6" w:rsidRPr="000C5014" w:rsidRDefault="007C77D6" w:rsidP="000C5014">
      <w:pPr>
        <w:rPr>
          <w:i/>
          <w:iCs/>
          <w:lang w:val="de-DE"/>
        </w:rPr>
      </w:pPr>
      <w:r w:rsidRPr="000C5014">
        <w:rPr>
          <w:i/>
          <w:iCs/>
          <w:lang w:val="de-DE"/>
        </w:rPr>
        <w:t xml:space="preserve">Bitte geben Sie die </w:t>
      </w:r>
      <w:r w:rsidR="000A39EB" w:rsidRPr="000C5014">
        <w:rPr>
          <w:i/>
          <w:iCs/>
          <w:lang w:val="de-DE"/>
        </w:rPr>
        <w:t>Kontaktdaten einer Person pro Hausstand</w:t>
      </w:r>
      <w:r w:rsidRPr="000C5014">
        <w:rPr>
          <w:i/>
          <w:iCs/>
          <w:lang w:val="de-DE"/>
        </w:rPr>
        <w:t xml:space="preserve"> an. Es genügt die Angabe von Adresse, oder Telefonnummer oder E-Mail-Adresse. </w:t>
      </w:r>
      <w:r w:rsidR="00E1491F">
        <w:rPr>
          <w:i/>
          <w:iCs/>
          <w:lang w:val="de-DE"/>
        </w:rPr>
        <w:t xml:space="preserve">Wir </w:t>
      </w:r>
      <w:r w:rsidR="005C0C48">
        <w:rPr>
          <w:i/>
          <w:iCs/>
          <w:lang w:val="de-DE"/>
        </w:rPr>
        <w:t>hafte</w:t>
      </w:r>
      <w:r w:rsidR="00E1491F">
        <w:rPr>
          <w:i/>
          <w:iCs/>
          <w:lang w:val="de-DE"/>
        </w:rPr>
        <w:t>n</w:t>
      </w:r>
      <w:r w:rsidR="005C0C48">
        <w:rPr>
          <w:i/>
          <w:iCs/>
          <w:lang w:val="de-DE"/>
        </w:rPr>
        <w:t xml:space="preserve"> für die Richtigkeit der Angaben!</w:t>
      </w:r>
    </w:p>
    <w:p w14:paraId="3291D7C6" w14:textId="77777777" w:rsidR="000C5014" w:rsidRPr="007C77D6" w:rsidRDefault="000C5014" w:rsidP="000C5014">
      <w:pPr>
        <w:rPr>
          <w:lang w:val="de-DE"/>
        </w:rPr>
      </w:pPr>
    </w:p>
    <w:tbl>
      <w:tblPr>
        <w:tblW w:w="9062" w:type="dxa"/>
        <w:tblInd w:w="5" w:type="dxa"/>
        <w:tblLayout w:type="fixed"/>
        <w:tblCellMar>
          <w:left w:w="10" w:type="dxa"/>
          <w:right w:w="10" w:type="dxa"/>
        </w:tblCellMar>
        <w:tblLook w:val="04A0" w:firstRow="1" w:lastRow="0" w:firstColumn="1" w:lastColumn="0" w:noHBand="0" w:noVBand="1"/>
      </w:tblPr>
      <w:tblGrid>
        <w:gridCol w:w="9062"/>
      </w:tblGrid>
      <w:tr w:rsidR="000A39EB" w:rsidRPr="007C77D6" w14:paraId="33AB2310" w14:textId="77777777" w:rsidTr="00473DFD">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A21C4" w14:textId="77777777" w:rsidR="000A39EB" w:rsidRPr="007C77D6" w:rsidRDefault="00771BE3" w:rsidP="000C5014">
            <w:pPr>
              <w:rPr>
                <w:lang w:val="de-DE"/>
              </w:rPr>
            </w:pPr>
            <w:r w:rsidRPr="007C77D6">
              <w:rPr>
                <w:lang w:val="de-DE"/>
              </w:rPr>
              <w:t>Datum, Uhrzeit</w:t>
            </w:r>
          </w:p>
          <w:p w14:paraId="72EE1BBD" w14:textId="77777777" w:rsidR="000A39EB" w:rsidRPr="007C77D6" w:rsidRDefault="000A39EB" w:rsidP="000A39EB">
            <w:pPr>
              <w:jc w:val="both"/>
              <w:rPr>
                <w:rFonts w:cstheme="minorHAnsi"/>
                <w:bCs/>
                <w:sz w:val="24"/>
                <w:szCs w:val="24"/>
                <w:lang w:val="de-DE"/>
              </w:rPr>
            </w:pPr>
          </w:p>
        </w:tc>
      </w:tr>
      <w:tr w:rsidR="007C77D6" w:rsidRPr="007C77D6" w14:paraId="7924A53A" w14:textId="77777777" w:rsidTr="00A1350A">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54025" w14:textId="11B6B597" w:rsidR="007C77D6" w:rsidRPr="007C77D6" w:rsidRDefault="007C77D6" w:rsidP="000C5014">
            <w:pPr>
              <w:rPr>
                <w:lang w:val="de-DE"/>
              </w:rPr>
            </w:pPr>
            <w:r w:rsidRPr="007C77D6">
              <w:rPr>
                <w:lang w:val="de-DE"/>
              </w:rPr>
              <w:t>Vor- und Nachname</w:t>
            </w:r>
          </w:p>
          <w:p w14:paraId="732BFA0C" w14:textId="29611C87" w:rsidR="007C77D6" w:rsidRPr="007C77D6" w:rsidRDefault="007C77D6" w:rsidP="000A39EB">
            <w:pPr>
              <w:jc w:val="both"/>
              <w:rPr>
                <w:rFonts w:cstheme="minorHAnsi"/>
                <w:bCs/>
                <w:sz w:val="24"/>
                <w:szCs w:val="24"/>
                <w:lang w:val="de-DE"/>
              </w:rPr>
            </w:pPr>
          </w:p>
        </w:tc>
      </w:tr>
      <w:tr w:rsidR="000A39EB" w:rsidRPr="00E1491F" w14:paraId="65FF9654" w14:textId="77777777" w:rsidTr="00473DFD">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40264" w14:textId="59087033" w:rsidR="000A39EB" w:rsidRPr="007C77D6" w:rsidRDefault="007C77D6" w:rsidP="000C5014">
            <w:pPr>
              <w:rPr>
                <w:lang w:val="de-DE"/>
              </w:rPr>
            </w:pPr>
            <w:r w:rsidRPr="007C77D6">
              <w:rPr>
                <w:lang w:val="de-DE"/>
              </w:rPr>
              <w:t xml:space="preserve">Kontaktmöglichkeit (Anschrift oder E-Mail-Adresse oder Telefon) </w:t>
            </w:r>
          </w:p>
          <w:p w14:paraId="70902C47" w14:textId="6C6F1921" w:rsidR="007C77D6" w:rsidRPr="007C77D6" w:rsidRDefault="007C77D6" w:rsidP="007C77D6">
            <w:pPr>
              <w:jc w:val="both"/>
              <w:rPr>
                <w:rFonts w:cstheme="minorHAnsi"/>
                <w:bCs/>
                <w:sz w:val="24"/>
                <w:szCs w:val="24"/>
                <w:lang w:val="de-DE"/>
              </w:rPr>
            </w:pPr>
          </w:p>
        </w:tc>
      </w:tr>
    </w:tbl>
    <w:p w14:paraId="14912FC2" w14:textId="08844980" w:rsidR="000A39EB" w:rsidRDefault="000A39EB" w:rsidP="000A39EB">
      <w:pPr>
        <w:jc w:val="both"/>
        <w:rPr>
          <w:rFonts w:cstheme="minorHAnsi"/>
          <w:bCs/>
          <w:sz w:val="24"/>
          <w:szCs w:val="24"/>
          <w:lang w:val="de-DE"/>
        </w:rPr>
      </w:pPr>
    </w:p>
    <w:p w14:paraId="56045B5C" w14:textId="77777777" w:rsidR="000C5014" w:rsidRDefault="000C5014" w:rsidP="000A39EB">
      <w:pPr>
        <w:jc w:val="both"/>
        <w:rPr>
          <w:rFonts w:cstheme="minorHAnsi"/>
          <w:bCs/>
          <w:sz w:val="24"/>
          <w:szCs w:val="24"/>
          <w:lang w:val="de-DE"/>
        </w:rPr>
      </w:pPr>
    </w:p>
    <w:tbl>
      <w:tblPr>
        <w:tblStyle w:val="Tabellenraster"/>
        <w:tblW w:w="0" w:type="auto"/>
        <w:tblLook w:val="04A0" w:firstRow="1" w:lastRow="0" w:firstColumn="1" w:lastColumn="0" w:noHBand="0" w:noVBand="1"/>
      </w:tblPr>
      <w:tblGrid>
        <w:gridCol w:w="9067"/>
      </w:tblGrid>
      <w:tr w:rsidR="000C5014" w:rsidRPr="00E1491F" w14:paraId="42351734" w14:textId="77777777" w:rsidTr="000C5014">
        <w:tc>
          <w:tcPr>
            <w:tcW w:w="9067" w:type="dxa"/>
          </w:tcPr>
          <w:p w14:paraId="4D81E640" w14:textId="77777777" w:rsidR="000C5014" w:rsidRPr="007C77D6" w:rsidRDefault="000C5014" w:rsidP="000C5014">
            <w:pPr>
              <w:pStyle w:val="berschrift1"/>
              <w:outlineLvl w:val="0"/>
            </w:pPr>
            <w:r w:rsidRPr="007C77D6">
              <w:t>Hinweise zur Datenverarbeitung</w:t>
            </w:r>
          </w:p>
          <w:p w14:paraId="0B6B0A7B" w14:textId="5D37D93D" w:rsidR="000C5014" w:rsidRPr="007C77D6" w:rsidRDefault="000C5014" w:rsidP="000C5014">
            <w:pPr>
              <w:spacing w:after="60"/>
              <w:jc w:val="both"/>
              <w:rPr>
                <w:rFonts w:cstheme="minorHAnsi"/>
                <w:bCs/>
                <w:sz w:val="18"/>
                <w:szCs w:val="18"/>
              </w:rPr>
            </w:pPr>
            <w:r w:rsidRPr="007C77D6">
              <w:rPr>
                <w:rFonts w:cstheme="minorHAnsi"/>
                <w:b/>
                <w:sz w:val="18"/>
                <w:szCs w:val="18"/>
              </w:rPr>
              <w:t>Die verantwortliche Stelle</w:t>
            </w:r>
            <w:r w:rsidRPr="007C77D6">
              <w:rPr>
                <w:rFonts w:cstheme="minorHAnsi"/>
                <w:bCs/>
                <w:sz w:val="18"/>
                <w:szCs w:val="18"/>
              </w:rPr>
              <w:t xml:space="preserve"> im Sinne der DSGVO ist [</w:t>
            </w:r>
            <w:r w:rsidRPr="000C5014">
              <w:rPr>
                <w:rFonts w:cstheme="minorHAnsi"/>
                <w:bCs/>
                <w:i/>
                <w:iCs/>
                <w:sz w:val="18"/>
                <w:szCs w:val="18"/>
                <w:highlight w:val="yellow"/>
              </w:rPr>
              <w:t>Name de</w:t>
            </w:r>
            <w:r w:rsidR="00E1491F">
              <w:rPr>
                <w:rFonts w:cstheme="minorHAnsi"/>
                <w:bCs/>
                <w:i/>
                <w:iCs/>
                <w:sz w:val="18"/>
                <w:szCs w:val="18"/>
                <w:highlight w:val="yellow"/>
              </w:rPr>
              <w:t>r</w:t>
            </w:r>
            <w:r w:rsidR="00090D4F">
              <w:rPr>
                <w:rFonts w:cstheme="minorHAnsi"/>
                <w:bCs/>
                <w:i/>
                <w:iCs/>
                <w:sz w:val="18"/>
                <w:szCs w:val="18"/>
                <w:highlight w:val="yellow"/>
              </w:rPr>
              <w:t xml:space="preserve"> </w:t>
            </w:r>
            <w:r w:rsidR="00E1491F" w:rsidRPr="00E1491F">
              <w:rPr>
                <w:rFonts w:cstheme="minorHAnsi"/>
                <w:bCs/>
                <w:i/>
                <w:iCs/>
                <w:sz w:val="20"/>
                <w:szCs w:val="20"/>
                <w:highlight w:val="yellow"/>
              </w:rPr>
              <w:t>Firma</w:t>
            </w:r>
            <w:r w:rsidR="00090D4F">
              <w:rPr>
                <w:rFonts w:cstheme="minorHAnsi"/>
                <w:bCs/>
                <w:i/>
                <w:iCs/>
                <w:sz w:val="18"/>
                <w:szCs w:val="18"/>
                <w:highlight w:val="yellow"/>
              </w:rPr>
              <w:t>. E</w:t>
            </w:r>
            <w:r w:rsidRPr="000C5014">
              <w:rPr>
                <w:rFonts w:cstheme="minorHAnsi"/>
                <w:bCs/>
                <w:i/>
                <w:iCs/>
                <w:sz w:val="18"/>
                <w:szCs w:val="18"/>
                <w:highlight w:val="yellow"/>
              </w:rPr>
              <w:t xml:space="preserve">ine Kontaktmöglichkeit eingeben, falls </w:t>
            </w:r>
            <w:r w:rsidR="004F6D8A">
              <w:rPr>
                <w:rFonts w:cstheme="minorHAnsi"/>
                <w:bCs/>
                <w:i/>
                <w:iCs/>
                <w:sz w:val="18"/>
                <w:szCs w:val="18"/>
                <w:highlight w:val="yellow"/>
              </w:rPr>
              <w:t xml:space="preserve">noch </w:t>
            </w:r>
            <w:r w:rsidRPr="000C5014">
              <w:rPr>
                <w:rFonts w:cstheme="minorHAnsi"/>
                <w:bCs/>
                <w:i/>
                <w:iCs/>
                <w:sz w:val="18"/>
                <w:szCs w:val="18"/>
                <w:highlight w:val="yellow"/>
              </w:rPr>
              <w:t>nicht im Kopf angegeben</w:t>
            </w:r>
            <w:r w:rsidRPr="007C77D6">
              <w:rPr>
                <w:rFonts w:cstheme="minorHAnsi"/>
                <w:bCs/>
                <w:sz w:val="18"/>
                <w:szCs w:val="18"/>
              </w:rPr>
              <w:t xml:space="preserve">]. </w:t>
            </w:r>
          </w:p>
          <w:p w14:paraId="67C5B7FF" w14:textId="51EF2EC9" w:rsidR="000C5014" w:rsidRPr="000C5014" w:rsidRDefault="000C5014" w:rsidP="000C5014">
            <w:pPr>
              <w:spacing w:after="60"/>
              <w:jc w:val="both"/>
              <w:rPr>
                <w:rFonts w:cstheme="minorHAnsi"/>
                <w:b/>
                <w:sz w:val="18"/>
                <w:szCs w:val="18"/>
              </w:rPr>
            </w:pPr>
            <w:r w:rsidRPr="000C5014">
              <w:rPr>
                <w:rFonts w:cstheme="minorHAnsi"/>
                <w:b/>
                <w:sz w:val="18"/>
                <w:szCs w:val="18"/>
              </w:rPr>
              <w:t>Zweck, Rechtsgrundlage,</w:t>
            </w:r>
            <w:r>
              <w:rPr>
                <w:rFonts w:cstheme="minorHAnsi"/>
                <w:b/>
                <w:sz w:val="18"/>
                <w:szCs w:val="18"/>
              </w:rPr>
              <w:t xml:space="preserve"> </w:t>
            </w:r>
            <w:r w:rsidR="00FB6CBD">
              <w:rPr>
                <w:rFonts w:cstheme="minorHAnsi"/>
                <w:b/>
                <w:sz w:val="18"/>
                <w:szCs w:val="18"/>
              </w:rPr>
              <w:t>Empfänger</w:t>
            </w:r>
            <w:r>
              <w:rPr>
                <w:rFonts w:cstheme="minorHAnsi"/>
                <w:b/>
                <w:sz w:val="18"/>
                <w:szCs w:val="18"/>
              </w:rPr>
              <w:t xml:space="preserve"> und</w:t>
            </w:r>
            <w:r w:rsidRPr="000C5014">
              <w:rPr>
                <w:rFonts w:cstheme="minorHAnsi"/>
                <w:b/>
                <w:sz w:val="18"/>
                <w:szCs w:val="18"/>
              </w:rPr>
              <w:t xml:space="preserve"> Speicherdauer</w:t>
            </w:r>
          </w:p>
          <w:p w14:paraId="247DD35F" w14:textId="4295DE3D" w:rsidR="000C5014" w:rsidRPr="007C77D6" w:rsidRDefault="000C5014" w:rsidP="000C5014">
            <w:pPr>
              <w:spacing w:after="60"/>
              <w:jc w:val="both"/>
              <w:rPr>
                <w:rFonts w:cstheme="minorHAnsi"/>
                <w:bCs/>
                <w:sz w:val="18"/>
                <w:szCs w:val="18"/>
              </w:rPr>
            </w:pPr>
            <w:r w:rsidRPr="007C77D6">
              <w:rPr>
                <w:rFonts w:cstheme="minorHAnsi"/>
                <w:bCs/>
                <w:sz w:val="18"/>
                <w:szCs w:val="18"/>
              </w:rPr>
              <w:t xml:space="preserve">Dieses Formular ermöglicht uns die Meldung </w:t>
            </w:r>
            <w:r w:rsidR="00090D4F">
              <w:rPr>
                <w:rFonts w:cstheme="minorHAnsi"/>
                <w:bCs/>
                <w:sz w:val="18"/>
                <w:szCs w:val="18"/>
              </w:rPr>
              <w:t xml:space="preserve">der Besucher </w:t>
            </w:r>
            <w:r w:rsidRPr="007C77D6">
              <w:rPr>
                <w:rFonts w:cstheme="minorHAnsi"/>
                <w:bCs/>
                <w:sz w:val="18"/>
                <w:szCs w:val="18"/>
              </w:rPr>
              <w:t xml:space="preserve">an das für uns zuständige </w:t>
            </w:r>
            <w:proofErr w:type="gramStart"/>
            <w:r w:rsidRPr="007C77D6">
              <w:rPr>
                <w:rFonts w:cstheme="minorHAnsi"/>
                <w:bCs/>
                <w:sz w:val="18"/>
                <w:szCs w:val="18"/>
              </w:rPr>
              <w:t>Gesundheitsamt</w:t>
            </w:r>
            <w:proofErr w:type="gramEnd"/>
            <w:r w:rsidRPr="007C77D6">
              <w:rPr>
                <w:rFonts w:cstheme="minorHAnsi"/>
                <w:bCs/>
                <w:sz w:val="18"/>
                <w:szCs w:val="18"/>
              </w:rPr>
              <w:t xml:space="preserve"> falls Sie möglicherweise Kontakt hatten mit Personen bei denen eine Infektionen mit COVID-19 vermutet oder nachgewiesen wurde. </w:t>
            </w:r>
          </w:p>
          <w:p w14:paraId="0A22B051" w14:textId="18D0BCBB" w:rsidR="000C5014" w:rsidRPr="007C77D6" w:rsidRDefault="000C5014" w:rsidP="004F6D8A">
            <w:pPr>
              <w:spacing w:after="60"/>
              <w:jc w:val="both"/>
              <w:rPr>
                <w:rFonts w:cstheme="minorHAnsi"/>
                <w:bCs/>
                <w:sz w:val="18"/>
                <w:szCs w:val="18"/>
              </w:rPr>
            </w:pPr>
            <w:r w:rsidRPr="007C77D6">
              <w:rPr>
                <w:rFonts w:cstheme="minorHAnsi"/>
                <w:bCs/>
                <w:sz w:val="18"/>
                <w:szCs w:val="18"/>
              </w:rPr>
              <w:t xml:space="preserve">Die Rechtsgrundlage ist Art. 6 Abs. 1 Zif. c DSGVO in Verbindung mit </w:t>
            </w:r>
            <w:r w:rsidR="00090D4F" w:rsidRPr="00090D4F">
              <w:rPr>
                <w:rFonts w:cstheme="minorHAnsi"/>
                <w:bCs/>
                <w:sz w:val="18"/>
                <w:szCs w:val="18"/>
              </w:rPr>
              <w:t xml:space="preserve">§ 2 Kontaktdatenerfassung </w:t>
            </w:r>
            <w:r w:rsidR="00090D4F">
              <w:rPr>
                <w:rFonts w:cstheme="minorHAnsi"/>
                <w:bCs/>
                <w:sz w:val="18"/>
                <w:szCs w:val="18"/>
              </w:rPr>
              <w:t xml:space="preserve">der </w:t>
            </w:r>
            <w:r w:rsidR="00E1491F">
              <w:rPr>
                <w:rFonts w:cstheme="minorHAnsi"/>
                <w:bCs/>
                <w:sz w:val="18"/>
                <w:szCs w:val="18"/>
              </w:rPr>
              <w:t xml:space="preserve">jeweils gültigen </w:t>
            </w:r>
            <w:r w:rsidR="00090D4F" w:rsidRPr="00090D4F">
              <w:rPr>
                <w:rFonts w:cstheme="minorHAnsi"/>
                <w:bCs/>
                <w:sz w:val="18"/>
                <w:szCs w:val="18"/>
              </w:rPr>
              <w:t>Bayerische</w:t>
            </w:r>
            <w:r w:rsidR="00E1491F">
              <w:rPr>
                <w:rFonts w:cstheme="minorHAnsi"/>
                <w:bCs/>
                <w:sz w:val="18"/>
                <w:szCs w:val="18"/>
              </w:rPr>
              <w:t>n</w:t>
            </w:r>
            <w:r w:rsidR="00090D4F" w:rsidRPr="00090D4F">
              <w:rPr>
                <w:rFonts w:cstheme="minorHAnsi"/>
                <w:bCs/>
                <w:sz w:val="18"/>
                <w:szCs w:val="18"/>
              </w:rPr>
              <w:t xml:space="preserve"> Infektionsschutzmaßnahmenverordnung</w:t>
            </w:r>
            <w:r w:rsidR="00090D4F">
              <w:rPr>
                <w:rFonts w:cstheme="minorHAnsi"/>
                <w:bCs/>
                <w:sz w:val="18"/>
                <w:szCs w:val="18"/>
              </w:rPr>
              <w:t xml:space="preserve">. </w:t>
            </w:r>
            <w:r w:rsidR="004F6D8A" w:rsidRPr="004F6D8A">
              <w:rPr>
                <w:rFonts w:cstheme="minorHAnsi"/>
                <w:bCs/>
                <w:sz w:val="18"/>
                <w:szCs w:val="18"/>
              </w:rPr>
              <w:t xml:space="preserve">Diese Bestimmungen fordern </w:t>
            </w:r>
            <w:r w:rsidR="00E1491F">
              <w:rPr>
                <w:rFonts w:cstheme="minorHAnsi"/>
                <w:bCs/>
                <w:sz w:val="18"/>
                <w:szCs w:val="18"/>
              </w:rPr>
              <w:t xml:space="preserve">uns </w:t>
            </w:r>
            <w:r w:rsidR="004F6D8A" w:rsidRPr="004F6D8A">
              <w:rPr>
                <w:rFonts w:cstheme="minorHAnsi"/>
                <w:bCs/>
                <w:sz w:val="18"/>
                <w:szCs w:val="18"/>
              </w:rPr>
              <w:t>zur Erhebung und Verarbeitung der Daten auf</w:t>
            </w:r>
            <w:r w:rsidRPr="007C77D6">
              <w:rPr>
                <w:rFonts w:cstheme="minorHAnsi"/>
                <w:bCs/>
                <w:sz w:val="18"/>
                <w:szCs w:val="18"/>
              </w:rPr>
              <w:t xml:space="preserve">. Wir leiten diese Daten nur auf Anforderung der zuständigen Gesundheitsbehörden zur Nachverfolgung von möglichen Infektionswegen weiter. Eine Datenübermittlung an Dritte oder in Drittstaaten findet nicht statt. Die Kontaktdaten werden für </w:t>
            </w:r>
            <w:r w:rsidR="00352A76">
              <w:rPr>
                <w:rFonts w:cstheme="minorHAnsi"/>
                <w:bCs/>
                <w:sz w:val="18"/>
                <w:szCs w:val="18"/>
              </w:rPr>
              <w:t xml:space="preserve">vier Wochen </w:t>
            </w:r>
            <w:r w:rsidRPr="007C77D6">
              <w:rPr>
                <w:rFonts w:cstheme="minorHAnsi"/>
                <w:bCs/>
                <w:sz w:val="18"/>
                <w:szCs w:val="18"/>
              </w:rPr>
              <w:t>aufbewahrt und dan</w:t>
            </w:r>
            <w:r w:rsidR="00110A2E">
              <w:rPr>
                <w:rFonts w:cstheme="minorHAnsi"/>
                <w:bCs/>
                <w:sz w:val="18"/>
                <w:szCs w:val="18"/>
              </w:rPr>
              <w:t>ach</w:t>
            </w:r>
            <w:r w:rsidRPr="007C77D6">
              <w:rPr>
                <w:rFonts w:cstheme="minorHAnsi"/>
                <w:bCs/>
                <w:sz w:val="18"/>
                <w:szCs w:val="18"/>
              </w:rPr>
              <w:t xml:space="preserve"> vernichtet.</w:t>
            </w:r>
          </w:p>
          <w:p w14:paraId="6FD2CDDE" w14:textId="77777777" w:rsidR="000C5014" w:rsidRPr="007C77D6" w:rsidRDefault="000C5014" w:rsidP="000C5014">
            <w:pPr>
              <w:spacing w:after="60"/>
              <w:jc w:val="both"/>
              <w:rPr>
                <w:rFonts w:cstheme="minorHAnsi"/>
                <w:b/>
                <w:sz w:val="18"/>
                <w:szCs w:val="18"/>
              </w:rPr>
            </w:pPr>
            <w:r w:rsidRPr="007C77D6">
              <w:rPr>
                <w:rFonts w:cstheme="minorHAnsi"/>
                <w:b/>
                <w:sz w:val="18"/>
                <w:szCs w:val="18"/>
              </w:rPr>
              <w:t>Rechte der betroffenen Person</w:t>
            </w:r>
          </w:p>
          <w:p w14:paraId="0530B191" w14:textId="77777777" w:rsidR="000C5014" w:rsidRPr="007C77D6" w:rsidRDefault="000C5014" w:rsidP="000C5014">
            <w:pPr>
              <w:spacing w:after="60"/>
              <w:jc w:val="both"/>
              <w:rPr>
                <w:rFonts w:cstheme="minorHAnsi"/>
                <w:bCs/>
                <w:sz w:val="18"/>
                <w:szCs w:val="18"/>
              </w:rPr>
            </w:pPr>
            <w:r w:rsidRPr="007C77D6">
              <w:rPr>
                <w:rFonts w:cstheme="minorHAnsi"/>
                <w:bCs/>
                <w:sz w:val="18"/>
                <w:szCs w:val="18"/>
              </w:rPr>
              <w:t xml:space="preserve">Werden personenbezogene Daten von Ihnen verarbeitet, sind Sie Betroffener </w:t>
            </w:r>
            <w:proofErr w:type="spellStart"/>
            <w:r w:rsidRPr="007C77D6">
              <w:rPr>
                <w:rFonts w:cstheme="minorHAnsi"/>
                <w:bCs/>
                <w:sz w:val="18"/>
                <w:szCs w:val="18"/>
              </w:rPr>
              <w:t>i.S.d</w:t>
            </w:r>
            <w:proofErr w:type="spellEnd"/>
            <w:r w:rsidRPr="007C77D6">
              <w:rPr>
                <w:rFonts w:cstheme="minorHAnsi"/>
                <w:bCs/>
                <w:sz w:val="18"/>
                <w:szCs w:val="18"/>
              </w:rPr>
              <w:t>. DSGVO und es stehen Ihnen folgende Rechte gegenüber dem Verantwortlichen zu: Recht auf Auskunft, Recht auf Berichtigung und Recht auf Löschung.</w:t>
            </w:r>
          </w:p>
          <w:p w14:paraId="3818BB27" w14:textId="77777777" w:rsidR="000C5014" w:rsidRPr="007C77D6" w:rsidRDefault="000C5014" w:rsidP="000C5014">
            <w:pPr>
              <w:spacing w:after="60"/>
              <w:jc w:val="both"/>
              <w:rPr>
                <w:rFonts w:cstheme="minorHAnsi"/>
                <w:b/>
                <w:sz w:val="18"/>
                <w:szCs w:val="18"/>
              </w:rPr>
            </w:pPr>
            <w:r w:rsidRPr="007C77D6">
              <w:rPr>
                <w:rFonts w:cstheme="minorHAnsi"/>
                <w:b/>
                <w:sz w:val="18"/>
                <w:szCs w:val="18"/>
              </w:rPr>
              <w:t xml:space="preserve">Beschwerderecht </w:t>
            </w:r>
          </w:p>
          <w:p w14:paraId="35CE30DB" w14:textId="34AA3E6A" w:rsidR="000C5014" w:rsidRDefault="000C5014" w:rsidP="000C5014">
            <w:pPr>
              <w:spacing w:after="120"/>
              <w:jc w:val="both"/>
              <w:rPr>
                <w:rFonts w:cstheme="minorHAnsi"/>
                <w:bCs/>
                <w:sz w:val="24"/>
                <w:szCs w:val="24"/>
              </w:rPr>
            </w:pPr>
            <w:r w:rsidRPr="007C77D6">
              <w:rPr>
                <w:rFonts w:cstheme="minorHAnsi"/>
                <w:bCs/>
                <w:sz w:val="18"/>
                <w:szCs w:val="18"/>
              </w:rPr>
              <w:t>Sie haben das Recht, sich bei einer Aufsichtsbehörde zu beschweren, wenn Sie der Ansicht sind, dass die Verarbeitung Ihrer personenbezogenen Daten nicht rechtmäßig erfolgt. Die für uns zuständige Behörde erreichen Sie im Internet unter lda.bayern.de, telefonisch unter 0981 53 1300.</w:t>
            </w:r>
          </w:p>
        </w:tc>
      </w:tr>
    </w:tbl>
    <w:p w14:paraId="69A7EEEA" w14:textId="77777777" w:rsidR="000C5014" w:rsidRPr="007C77D6" w:rsidRDefault="000C5014" w:rsidP="000A39EB">
      <w:pPr>
        <w:jc w:val="both"/>
        <w:rPr>
          <w:rFonts w:cstheme="minorHAnsi"/>
          <w:bCs/>
          <w:sz w:val="24"/>
          <w:szCs w:val="24"/>
          <w:lang w:val="de-DE"/>
        </w:rPr>
      </w:pPr>
    </w:p>
    <w:sectPr w:rsidR="000C5014" w:rsidRPr="007C77D6" w:rsidSect="00F376BF">
      <w:pgSz w:w="12240" w:h="15840"/>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783B"/>
    <w:multiLevelType w:val="hybridMultilevel"/>
    <w:tmpl w:val="FB42B396"/>
    <w:lvl w:ilvl="0" w:tplc="54BAF588">
      <w:numFmt w:val="bullet"/>
      <w:lvlText w:val="-"/>
      <w:lvlJc w:val="left"/>
      <w:pPr>
        <w:ind w:left="720" w:hanging="360"/>
      </w:pPr>
      <w:rPr>
        <w:rFonts w:ascii="Myriad Pro" w:eastAsia="NSimSu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EB"/>
    <w:rsid w:val="00090D4F"/>
    <w:rsid w:val="000A39EB"/>
    <w:rsid w:val="000C2A7A"/>
    <w:rsid w:val="000C5014"/>
    <w:rsid w:val="00110A2E"/>
    <w:rsid w:val="001E39FF"/>
    <w:rsid w:val="00260458"/>
    <w:rsid w:val="00284473"/>
    <w:rsid w:val="00352A76"/>
    <w:rsid w:val="004F6D8A"/>
    <w:rsid w:val="00514417"/>
    <w:rsid w:val="005160E7"/>
    <w:rsid w:val="0053523A"/>
    <w:rsid w:val="00563FF3"/>
    <w:rsid w:val="005C0C48"/>
    <w:rsid w:val="00771BE3"/>
    <w:rsid w:val="007B3AAF"/>
    <w:rsid w:val="007C77D6"/>
    <w:rsid w:val="007E32AA"/>
    <w:rsid w:val="00833D7E"/>
    <w:rsid w:val="00975188"/>
    <w:rsid w:val="009C49DD"/>
    <w:rsid w:val="00A71877"/>
    <w:rsid w:val="00B55E7A"/>
    <w:rsid w:val="00C022DA"/>
    <w:rsid w:val="00CC3A65"/>
    <w:rsid w:val="00E1491F"/>
    <w:rsid w:val="00EA4C69"/>
    <w:rsid w:val="00EF5D6A"/>
    <w:rsid w:val="00F376BF"/>
    <w:rsid w:val="00F83CE9"/>
    <w:rsid w:val="00FB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8C2B"/>
  <w15:chartTrackingRefBased/>
  <w15:docId w15:val="{CBB351EA-0A66-4A48-8F47-2D738B6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C5014"/>
    <w:pPr>
      <w:spacing w:after="120"/>
      <w:jc w:val="center"/>
      <w:outlineLvl w:val="0"/>
    </w:pPr>
    <w:rPr>
      <w:rFonts w:cstheme="minorHAnsi"/>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39EB"/>
    <w:rPr>
      <w:color w:val="0563C1" w:themeColor="hyperlink"/>
      <w:u w:val="single"/>
    </w:rPr>
  </w:style>
  <w:style w:type="table" w:styleId="Tabellenraster">
    <w:name w:val="Table Grid"/>
    <w:basedOn w:val="NormaleTabelle"/>
    <w:uiPriority w:val="39"/>
    <w:rsid w:val="00EF5D6A"/>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C77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77D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C5014"/>
    <w:rPr>
      <w:rFonts w:cstheme="minorHAnsi"/>
      <w:bCs/>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1699</Characters>
  <Application>Microsoft Office Word</Application>
  <DocSecurity>0</DocSecurity>
  <Lines>14</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Musterformular Corona Gastronomie Kontakterhebung</vt:lpstr>
      <vt:lpstr>zur Bekämpfung der Corona-Pandemie </vt:lpstr>
    </vt:vector>
  </TitlesOfParts>
  <Company>datenschutz Daubmeier</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Corona Gastronomie Kontakterhebung</dc:title>
  <dc:subject/>
  <dc:creator>BayLDA</dc:creator>
  <cp:keywords/>
  <dc:description/>
  <cp:lastModifiedBy>Hubert Daubmeier</cp:lastModifiedBy>
  <cp:revision>5</cp:revision>
  <cp:lastPrinted>2020-05-25T15:58:00Z</cp:lastPrinted>
  <dcterms:created xsi:type="dcterms:W3CDTF">2021-03-11T21:39:00Z</dcterms:created>
  <dcterms:modified xsi:type="dcterms:W3CDTF">2021-03-18T16:11:00Z</dcterms:modified>
</cp:coreProperties>
</file>